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AD00" w14:textId="276123A9" w:rsidR="00B5687B" w:rsidRPr="00B5687B" w:rsidRDefault="00D52028" w:rsidP="00B5687B">
      <w:pPr>
        <w:pStyle w:val="Firmanavn"/>
        <w:spacing w:line="360" w:lineRule="auto"/>
        <w:rPr>
          <w:rFonts w:asciiTheme="minorHAnsi" w:hAnsiTheme="minorHAnsi"/>
          <w:caps w:val="0"/>
          <w:color w:val="auto"/>
          <w:spacing w:val="0"/>
          <w:sz w:val="22"/>
          <w:lang w:val="nb-NO"/>
        </w:rPr>
      </w:pPr>
      <w:r w:rsidRPr="00B5687B">
        <w:rPr>
          <w:rFonts w:asciiTheme="minorHAnsi" w:hAnsiTheme="minorHAnsi"/>
          <w:caps w:val="0"/>
          <w:color w:val="auto"/>
          <w:spacing w:val="0"/>
          <w:sz w:val="22"/>
          <w:lang w:val="nb-NO"/>
        </w:rPr>
        <w:t xml:space="preserve">Adresse tiltaket gjelder: </w:t>
      </w:r>
      <w:r w:rsidR="00B5687B">
        <w:rPr>
          <w:rFonts w:asciiTheme="minorHAnsi" w:hAnsiTheme="minorHAnsi"/>
          <w:caps w:val="0"/>
          <w:color w:val="auto"/>
          <w:spacing w:val="0"/>
          <w:sz w:val="22"/>
          <w:lang w:val="nb-NO"/>
        </w:rPr>
        <w:br/>
      </w:r>
      <w:r w:rsidRPr="00B5687B">
        <w:rPr>
          <w:rFonts w:asciiTheme="minorHAnsi" w:hAnsiTheme="minorHAnsi"/>
          <w:caps w:val="0"/>
          <w:color w:val="auto"/>
          <w:spacing w:val="0"/>
          <w:sz w:val="22"/>
          <w:lang w:val="nb-NO"/>
        </w:rPr>
        <w:t>Tiltakshavere:</w:t>
      </w:r>
      <w:r>
        <w:rPr>
          <w:lang w:val="nb-NO"/>
        </w:rPr>
        <w:t xml:space="preserve"> </w:t>
      </w:r>
      <w:r w:rsidR="00B5687B">
        <w:rPr>
          <w:lang w:val="nb-NO"/>
        </w:rPr>
        <w:br/>
      </w:r>
      <w:r w:rsidRPr="00B5687B">
        <w:rPr>
          <w:rFonts w:asciiTheme="minorHAnsi" w:hAnsiTheme="minorHAnsi"/>
          <w:caps w:val="0"/>
          <w:color w:val="auto"/>
          <w:spacing w:val="0"/>
          <w:sz w:val="22"/>
          <w:lang w:val="nb-NO"/>
        </w:rPr>
        <w:t>Gjeldende reguleringsplan:</w:t>
      </w:r>
      <w:r>
        <w:rPr>
          <w:lang w:val="nb-NO"/>
        </w:rPr>
        <w:t xml:space="preserve"> </w:t>
      </w:r>
      <w:r w:rsidR="00B5687B">
        <w:rPr>
          <w:lang w:val="nb-NO"/>
        </w:rPr>
        <w:br/>
      </w:r>
      <w:r w:rsidR="00B5687B" w:rsidRPr="00B5687B">
        <w:rPr>
          <w:rFonts w:asciiTheme="minorHAnsi" w:hAnsiTheme="minorHAnsi"/>
          <w:caps w:val="0"/>
          <w:color w:val="auto"/>
          <w:spacing w:val="0"/>
          <w:sz w:val="22"/>
          <w:lang w:val="nb-NO"/>
        </w:rPr>
        <w:t>Gnr/Bnr:</w:t>
      </w:r>
      <w:r w:rsidR="00B5687B" w:rsidRPr="00B5687B">
        <w:rPr>
          <w:rFonts w:asciiTheme="minorHAnsi" w:hAnsiTheme="minorHAnsi"/>
          <w:caps w:val="0"/>
          <w:color w:val="auto"/>
          <w:spacing w:val="0"/>
          <w:sz w:val="22"/>
          <w:lang w:val="nb-NO"/>
        </w:rPr>
        <w:tab/>
      </w:r>
      <w:r w:rsidR="00B5687B">
        <w:rPr>
          <w:rFonts w:asciiTheme="minorHAnsi" w:hAnsiTheme="minorHAnsi"/>
          <w:caps w:val="0"/>
          <w:color w:val="auto"/>
          <w:spacing w:val="0"/>
          <w:sz w:val="22"/>
          <w:lang w:val="nb-NO"/>
        </w:rPr>
        <w:tab/>
      </w:r>
      <w:r w:rsidR="00B5687B">
        <w:rPr>
          <w:rFonts w:asciiTheme="minorHAnsi" w:hAnsiTheme="minorHAnsi"/>
          <w:caps w:val="0"/>
          <w:color w:val="auto"/>
          <w:spacing w:val="0"/>
          <w:sz w:val="22"/>
          <w:lang w:val="nb-NO"/>
        </w:rPr>
        <w:tab/>
      </w:r>
      <w:r w:rsidR="00B5687B">
        <w:rPr>
          <w:rFonts w:asciiTheme="minorHAnsi" w:hAnsiTheme="minorHAnsi"/>
          <w:caps w:val="0"/>
          <w:color w:val="auto"/>
          <w:spacing w:val="0"/>
          <w:sz w:val="22"/>
          <w:lang w:val="nb-NO"/>
        </w:rPr>
        <w:tab/>
      </w:r>
      <w:r w:rsidR="00B5687B">
        <w:rPr>
          <w:rFonts w:asciiTheme="minorHAnsi" w:hAnsiTheme="minorHAnsi"/>
          <w:caps w:val="0"/>
          <w:color w:val="auto"/>
          <w:spacing w:val="0"/>
          <w:sz w:val="22"/>
          <w:lang w:val="nb-NO"/>
        </w:rPr>
        <w:tab/>
      </w:r>
      <w:r w:rsidR="00B5687B">
        <w:rPr>
          <w:rFonts w:asciiTheme="minorHAnsi" w:hAnsiTheme="minorHAnsi"/>
          <w:caps w:val="0"/>
          <w:color w:val="auto"/>
          <w:spacing w:val="0"/>
          <w:sz w:val="22"/>
          <w:lang w:val="nb-NO"/>
        </w:rPr>
        <w:tab/>
      </w:r>
      <w:r w:rsidR="00B5687B">
        <w:rPr>
          <w:rFonts w:asciiTheme="minorHAnsi" w:hAnsiTheme="minorHAnsi"/>
          <w:caps w:val="0"/>
          <w:color w:val="auto"/>
          <w:spacing w:val="0"/>
          <w:sz w:val="22"/>
          <w:lang w:val="nb-NO"/>
        </w:rPr>
        <w:tab/>
      </w:r>
      <w:r w:rsidR="00B5687B">
        <w:rPr>
          <w:rFonts w:asciiTheme="minorHAnsi" w:hAnsiTheme="minorHAnsi"/>
          <w:caps w:val="0"/>
          <w:color w:val="auto"/>
          <w:spacing w:val="0"/>
          <w:sz w:val="22"/>
          <w:lang w:val="nb-NO"/>
        </w:rPr>
        <w:tab/>
      </w:r>
      <w:r w:rsidR="00B5687B" w:rsidRPr="00B5687B">
        <w:rPr>
          <w:rFonts w:asciiTheme="minorHAnsi" w:hAnsiTheme="minorHAnsi"/>
          <w:caps w:val="0"/>
          <w:color w:val="auto"/>
          <w:spacing w:val="0"/>
          <w:sz w:val="22"/>
          <w:lang w:val="nb-NO"/>
        </w:rPr>
        <w:t>Dato:</w:t>
      </w:r>
      <w:r w:rsidR="00B5687B">
        <w:rPr>
          <w:lang w:val="nb-NO"/>
        </w:rPr>
        <w:t xml:space="preserve"> </w:t>
      </w:r>
    </w:p>
    <w:p w14:paraId="7A020C2F" w14:textId="00527214" w:rsidR="00DA0476" w:rsidRPr="00D52028" w:rsidRDefault="00D52028">
      <w:pPr>
        <w:pStyle w:val="Innledendehilsen"/>
        <w:rPr>
          <w:lang w:val="nb-NO"/>
        </w:rPr>
      </w:pPr>
      <w:r w:rsidRPr="00D52028">
        <w:rPr>
          <w:lang w:val="nb-NO"/>
        </w:rPr>
        <w:t>SØKNAD OM DISPENSASJON FRA A</w:t>
      </w:r>
      <w:r>
        <w:rPr>
          <w:lang w:val="nb-NO"/>
        </w:rPr>
        <w:t>REALFORMÅL</w:t>
      </w:r>
      <w:r>
        <w:rPr>
          <w:lang w:val="nb-NO"/>
        </w:rPr>
        <w:br/>
      </w:r>
    </w:p>
    <w:p w14:paraId="17BA4954" w14:textId="02DE5D43" w:rsidR="00DA0476" w:rsidRPr="00D52028" w:rsidRDefault="00D52028" w:rsidP="00D52028">
      <w:pPr>
        <w:rPr>
          <w:lang w:val="nb-NO"/>
        </w:rPr>
      </w:pPr>
      <w:r w:rsidRPr="00094197">
        <w:rPr>
          <w:b/>
          <w:bCs/>
          <w:lang w:val="nb-NO"/>
        </w:rPr>
        <w:t>Innledning</w:t>
      </w:r>
      <w:r w:rsidRPr="00D52028">
        <w:rPr>
          <w:lang w:val="nb-NO"/>
        </w:rPr>
        <w:br/>
        <w:t>Det søkes om b</w:t>
      </w:r>
      <w:r>
        <w:rPr>
          <w:lang w:val="nb-NO"/>
        </w:rPr>
        <w:t xml:space="preserve">ruksendring fra hytte til bolig på overnevnte gårds- og bruksnummer. </w:t>
      </w:r>
      <w:r w:rsidR="00094197">
        <w:rPr>
          <w:lang w:val="nb-NO"/>
        </w:rPr>
        <w:t>Areal er regulert til (</w:t>
      </w:r>
      <w:r w:rsidR="00094197" w:rsidRPr="00FD046B">
        <w:rPr>
          <w:i/>
          <w:iCs/>
          <w:lang w:val="nb-NO"/>
        </w:rPr>
        <w:t>LNF / LNF med spredt bebyggelse</w:t>
      </w:r>
      <w:r w:rsidR="00094197">
        <w:rPr>
          <w:lang w:val="nb-NO"/>
        </w:rPr>
        <w:t>).</w:t>
      </w:r>
    </w:p>
    <w:p w14:paraId="6FA1C731" w14:textId="2C6399DD" w:rsidR="00D52028" w:rsidRPr="00D52028" w:rsidRDefault="00D52028" w:rsidP="00D52028">
      <w:pPr>
        <w:rPr>
          <w:lang w:val="nb-NO"/>
        </w:rPr>
      </w:pPr>
    </w:p>
    <w:p w14:paraId="04127EE4" w14:textId="46C70126" w:rsidR="00D52028" w:rsidRPr="00094197" w:rsidRDefault="00D52028" w:rsidP="00D52028">
      <w:pPr>
        <w:rPr>
          <w:b/>
          <w:bCs/>
          <w:lang w:val="nb-NO"/>
        </w:rPr>
      </w:pPr>
      <w:r w:rsidRPr="00094197">
        <w:rPr>
          <w:b/>
          <w:bCs/>
          <w:lang w:val="nb-NO"/>
        </w:rPr>
        <w:t>Hva det søkes om dispensasjon for</w:t>
      </w:r>
      <w:r w:rsidR="00094197">
        <w:rPr>
          <w:b/>
          <w:bCs/>
          <w:lang w:val="nb-NO"/>
        </w:rPr>
        <w:br/>
      </w:r>
      <w:r w:rsidR="00094197" w:rsidRPr="00094197">
        <w:rPr>
          <w:lang w:val="nb-NO"/>
        </w:rPr>
        <w:t>Det søkes om dispensasjon fra arealformål.</w:t>
      </w:r>
      <w:r w:rsidR="00094197">
        <w:rPr>
          <w:lang w:val="nb-NO"/>
        </w:rPr>
        <w:t xml:space="preserve"> Eiendommen er ikke regulert til boligformål, og vi søker derfor om dispensasjon for å kunne søke bruksendring fra hytte til bolig.</w:t>
      </w:r>
    </w:p>
    <w:p w14:paraId="4D83820E" w14:textId="492124AF" w:rsidR="00D52028" w:rsidRDefault="00D52028" w:rsidP="00D52028">
      <w:pPr>
        <w:rPr>
          <w:lang w:val="nb-NO"/>
        </w:rPr>
      </w:pPr>
    </w:p>
    <w:p w14:paraId="17892000" w14:textId="4D92039F" w:rsidR="00D52028" w:rsidRPr="00094197" w:rsidRDefault="00D52028" w:rsidP="00D52028">
      <w:pPr>
        <w:rPr>
          <w:lang w:val="nb-NO"/>
        </w:rPr>
      </w:pPr>
      <w:r w:rsidRPr="00094197">
        <w:rPr>
          <w:b/>
          <w:bCs/>
          <w:lang w:val="nb-NO"/>
        </w:rPr>
        <w:t>Fordeler / Ulemper</w:t>
      </w:r>
      <w:r w:rsidR="00094197">
        <w:rPr>
          <w:b/>
          <w:bCs/>
          <w:lang w:val="nb-NO"/>
        </w:rPr>
        <w:br/>
      </w:r>
      <w:r w:rsidR="00094197" w:rsidRPr="00094197">
        <w:rPr>
          <w:lang w:val="nb-NO"/>
        </w:rPr>
        <w:t xml:space="preserve">Området vil ikke påvirkes av dispensasjon fra arealformål. Øvrige bestemmelser for tomta vil fortsatt være gjeldende. </w:t>
      </w:r>
    </w:p>
    <w:p w14:paraId="75A1D947" w14:textId="5C640D6A" w:rsidR="00094197" w:rsidRDefault="00094197" w:rsidP="00D52028">
      <w:pPr>
        <w:rPr>
          <w:lang w:val="nb-NO"/>
        </w:rPr>
      </w:pPr>
      <w:r w:rsidRPr="00183951">
        <w:rPr>
          <w:lang w:val="nb-NO"/>
        </w:rPr>
        <w:t>I henhold til «Retningslinjer for bruksendring fra fritidsbolig til helårsbolig»</w:t>
      </w:r>
      <w:r w:rsidR="00183951" w:rsidRPr="00183951">
        <w:rPr>
          <w:lang w:val="nb-NO"/>
        </w:rPr>
        <w:t xml:space="preserve"> vedtatt i kommunestyret, vil dispensasjon følge tiltakshaver og endres tilbake til opprinnelig arealformål ved et eventuelt salg.</w:t>
      </w:r>
    </w:p>
    <w:p w14:paraId="05637979" w14:textId="155C0CED" w:rsidR="00183951" w:rsidRDefault="00183951" w:rsidP="00D52028">
      <w:pPr>
        <w:rPr>
          <w:lang w:val="nb-NO"/>
        </w:rPr>
      </w:pPr>
      <w:r>
        <w:rPr>
          <w:lang w:val="nb-NO"/>
        </w:rPr>
        <w:t>Det kan dokumenteres godkjent vannforsyning og avløpsanlegg som tilfredsstiller kravene til en helårsbolig. Det kan dokumenteres vinterbrøytet vei frem til hytta.</w:t>
      </w:r>
    </w:p>
    <w:p w14:paraId="07689839" w14:textId="1992BC43" w:rsidR="00183951" w:rsidRDefault="00183951" w:rsidP="00D52028">
      <w:pPr>
        <w:rPr>
          <w:lang w:val="nb-NO"/>
        </w:rPr>
      </w:pPr>
      <w:r>
        <w:rPr>
          <w:lang w:val="nb-NO"/>
        </w:rPr>
        <w:t>Ved bruksendring settes det krav om å melde flytting til kommunen, og er med dette et bidrag til befolkningsvekst.</w:t>
      </w:r>
    </w:p>
    <w:p w14:paraId="570442F9" w14:textId="598A366D" w:rsidR="00183951" w:rsidRPr="00183951" w:rsidRDefault="00183951" w:rsidP="00D52028">
      <w:pPr>
        <w:rPr>
          <w:lang w:val="nb-NO"/>
        </w:rPr>
      </w:pPr>
      <w:r>
        <w:rPr>
          <w:lang w:val="nb-NO"/>
        </w:rPr>
        <w:t>Vi mener det ikke har noen umiddelbare ulemper ved å innvilge dispensasjon, og vurderer at hensynene bak bestemmelsene det dispenseres fra ikke blir vesentlig tilsidesatt. Vi mener også at fordelene ved å innvilge dispensasjon er klart større enn ulempene ved dette.</w:t>
      </w:r>
    </w:p>
    <w:p w14:paraId="3B9C0E59" w14:textId="6CDF4EEF" w:rsidR="00D52028" w:rsidRPr="00183951" w:rsidRDefault="00D52028" w:rsidP="00D52028">
      <w:pPr>
        <w:rPr>
          <w:color w:val="FFFFFF" w:themeColor="background1"/>
          <w:lang w:val="nb-NO"/>
        </w:rPr>
      </w:pPr>
    </w:p>
    <w:p w14:paraId="19EBF087" w14:textId="0B773873" w:rsidR="00B5687B" w:rsidRPr="00183951" w:rsidRDefault="00183951">
      <w:pPr>
        <w:spacing w:line="276" w:lineRule="auto"/>
        <w:rPr>
          <w:b/>
          <w:bCs/>
          <w:lang w:val="nb-NO"/>
        </w:rPr>
      </w:pPr>
      <w:r w:rsidRPr="00183951">
        <w:rPr>
          <w:b/>
          <w:bCs/>
          <w:lang w:val="nb-NO"/>
        </w:rPr>
        <w:t>Det anmodes, med bakgrunn i overnevnte, om dispensasjon for tiltaket.</w:t>
      </w:r>
    </w:p>
    <w:sectPr w:rsidR="00B5687B" w:rsidRPr="00183951">
      <w:headerReference w:type="default" r:id="rId11"/>
      <w:headerReference w:type="first" r:id="rId12"/>
      <w:footerReference w:type="first" r:id="rId13"/>
      <w:pgSz w:w="11907" w:h="16839" w:code="1"/>
      <w:pgMar w:top="1148" w:right="1050" w:bottom="1148" w:left="1050" w:header="91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08359" w14:textId="77777777" w:rsidR="00053FB4" w:rsidRDefault="00053FB4">
      <w:pPr>
        <w:spacing w:after="0" w:line="240" w:lineRule="auto"/>
      </w:pPr>
      <w:r>
        <w:separator/>
      </w:r>
    </w:p>
  </w:endnote>
  <w:endnote w:type="continuationSeparator" w:id="0">
    <w:p w14:paraId="0023E329" w14:textId="77777777" w:rsidR="00053FB4" w:rsidRDefault="0005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BEEA" w14:textId="404C1258" w:rsidR="00DA0476" w:rsidRDefault="00D22FFA" w:rsidP="00D22FFA">
    <w:pPr>
      <w:pStyle w:val="Bunntekst"/>
      <w:jc w:val="center"/>
    </w:pPr>
    <w:r>
      <w:rPr>
        <w:noProof/>
        <w:color w:val="000000" w:themeColor="text1"/>
      </w:rPr>
      <w:drawing>
        <wp:inline distT="0" distB="0" distL="0" distR="0" wp14:anchorId="41688BF1" wp14:editId="5A9E5184">
          <wp:extent cx="904974" cy="562529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221" cy="581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687B">
      <w:rPr>
        <w:noProof/>
        <w:color w:val="595959" w:themeColor="text1" w:themeTint="A6"/>
      </w:rPr>
      <mc:AlternateContent>
        <mc:Choice Requires="wps">
          <w:drawing>
            <wp:anchor distT="118745" distB="118745" distL="114300" distR="0" simplePos="0" relativeHeight="251661312" behindDoc="0" locked="0" layoutInCell="1" allowOverlap="1" wp14:anchorId="0E517B87" wp14:editId="621A352C">
              <wp:simplePos x="0" y="0"/>
              <wp:positionH relativeFrom="margin">
                <wp:posOffset>5990590</wp:posOffset>
              </wp:positionH>
              <wp:positionV relativeFrom="margin">
                <wp:posOffset>7579360</wp:posOffset>
              </wp:positionV>
              <wp:extent cx="426085" cy="1640205"/>
              <wp:effectExtent l="0" t="0" r="0" b="0"/>
              <wp:wrapSquare wrapText="bothSides"/>
              <wp:docPr id="12" name="Tekstboks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64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 w:val="0"/>
                              <w:bCs/>
                            </w:rPr>
                            <w:id w:val="-423650956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d.MM.yyyy"/>
                              <w:lid w:val="nb-NO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59CFA052" w14:textId="00C9FA64" w:rsidR="00DA0476" w:rsidRDefault="00B5687B">
                              <w:pPr>
                                <w:pStyle w:val="Dato"/>
                                <w:rPr>
                                  <w:b w:val="0"/>
                                  <w:bCs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517B87" id="_x0000_t202" coordsize="21600,21600" o:spt="202" path="m,l,21600r21600,l21600,xe">
              <v:stroke joinstyle="miter"/>
              <v:path gradientshapeok="t" o:connecttype="rect"/>
            </v:shapetype>
            <v:shape id="Tekstboks 1030" o:spid="_x0000_s1027" type="#_x0000_t202" style="position:absolute;left:0;text-align:left;margin-left:471.7pt;margin-top:596.8pt;width:33.55pt;height:129.15pt;z-index:251661312;visibility:visible;mso-wrap-style:square;mso-width-percent:0;mso-height-percent:0;mso-wrap-distance-left:9pt;mso-wrap-distance-top:9.35pt;mso-wrap-distance-right:0;mso-wrap-distance-bottom:9.35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" filled="f" stroked="f">
              <v:textbox style="layout-flow:vertical">
                <w:txbxContent>
                  <w:sdt>
                    <w:sdtPr>
                      <w:rPr>
                        <w:b w:val="0"/>
                        <w:bCs/>
                      </w:rPr>
                      <w:id w:val="-423650956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d.MM.yyyy"/>
                        <w:lid w:val="nb-NO"/>
                        <w:storeMappedDataAs w:val="dateTime"/>
                        <w:calendar w:val="gregorian"/>
                      </w:date>
                    </w:sdtPr>
                    <w:sdtContent>
                      <w:p w14:paraId="59CFA052" w14:textId="00C9FA64" w:rsidR="00DA0476" w:rsidRDefault="00B5687B">
                        <w:pPr>
                          <w:pStyle w:val="Dato"/>
                          <w:rPr>
                            <w:b w:val="0"/>
                            <w:bCs/>
                          </w:rPr>
                        </w:pPr>
                        <w:r>
                          <w:rPr>
                            <w:b w:val="0"/>
                            <w:bCs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shape>
          </w:pict>
        </mc:Fallback>
      </mc:AlternateContent>
    </w:r>
    <w:r w:rsidR="00B5687B">
      <w:rPr>
        <w:noProof/>
        <w:color w:val="595959" w:themeColor="text1" w:themeTint="A6"/>
      </w:rPr>
      <mc:AlternateContent>
        <mc:Choice Requires="wps">
          <w:drawing>
            <wp:anchor distT="0" distB="0" distL="274320" distR="274320" simplePos="0" relativeHeight="251657216" behindDoc="0" locked="0" layoutInCell="1" allowOverlap="1" wp14:anchorId="0BD0A287" wp14:editId="5DF7BBB4">
              <wp:simplePos x="0" y="0"/>
              <mc:AlternateContent>
                <mc:Choice Requires="wp14">
                  <wp:positionH relativeFrom="margin">
                    <wp14:pctPosHOffset>101600</wp14:pctPosHOffset>
                  </wp:positionH>
                </mc:Choice>
                <mc:Fallback>
                  <wp:positionH relativeFrom="page">
                    <wp:posOffset>6993255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498475</wp:posOffset>
                  </wp:positionV>
                </mc:Fallback>
              </mc:AlternateContent>
              <wp:extent cx="128270" cy="7175500"/>
              <wp:effectExtent l="0" t="0" r="0" b="0"/>
              <wp:wrapSquare wrapText="bothSides"/>
              <wp:docPr id="7" name="Rektangel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71755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C2976" w14:textId="77777777" w:rsidR="00DA0476" w:rsidRDefault="00DA047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82600</wp14:pctHeight>
              </wp14:sizeRelV>
            </wp:anchor>
          </w:drawing>
        </mc:Choice>
        <mc:Fallback>
          <w:pict>
            <v:rect w14:anchorId="0BD0A287" id="_x0000_s1028" style="position:absolute;margin-left:0;margin-top:0;width:10.1pt;height:565pt;z-index:251657216;visibility:visible;mso-wrap-style:square;mso-width-percent:20;mso-height-percent:826;mso-left-percent:1016;mso-top-percent:-25;mso-wrap-distance-left:21.6pt;mso-wrap-distance-top:0;mso-wrap-distance-right:21.6pt;mso-wrap-distance-bottom:0;mso-position-horizontal-relative:margin;mso-position-vertical-relative:margin;mso-width-percent:20;mso-height-percent:826;mso-left-percent:1016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" fillcolor="black [3213]" stroked="f">
              <v:textbox>
                <w:txbxContent>
                  <w:p w14:paraId="722C2976" w14:textId="77777777" w:rsidR="00DA0476" w:rsidRDefault="00DA0476">
                    <w:pPr>
                      <w:jc w:val="center"/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B5687B">
      <w:rPr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E8DE1B" wp14:editId="51762B3A">
              <wp:simplePos x="0" y="0"/>
              <mc:AlternateContent>
                <mc:Choice Requires="wp14">
                  <wp:positionH relativeFrom="margin">
                    <wp14:pctPosHOffset>101600</wp14:pctPosHOffset>
                  </wp:positionH>
                </mc:Choice>
                <mc:Fallback>
                  <wp:positionH relativeFrom="page">
                    <wp:posOffset>6993255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80000</wp14:pctPosVOffset>
                  </wp:positionV>
                </mc:Choice>
                <mc:Fallback>
                  <wp:positionV relativeFrom="page">
                    <wp:posOffset>8116570</wp:posOffset>
                  </wp:positionV>
                </mc:Fallback>
              </mc:AlternateContent>
              <wp:extent cx="128270" cy="1954530"/>
              <wp:effectExtent l="0" t="0" r="8890" b="0"/>
              <wp:wrapNone/>
              <wp:docPr id="10" name="Rektangel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954530"/>
                      </a:xfrm>
                      <a:prstGeom prst="rect">
                        <a:avLst/>
                      </a:prstGeom>
                      <a:solidFill>
                        <a:srgbClr val="E119D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22500</wp14:pctHeight>
              </wp14:sizeRelV>
            </wp:anchor>
          </w:drawing>
        </mc:Choice>
        <mc:Fallback>
          <w:pict>
            <v:rect w14:anchorId="16207BE2" id="Rektangel 1029" o:spid="_x0000_s1026" style="position:absolute;margin-left:0;margin-top:0;width:10.1pt;height:153.9pt;z-index:251659264;visibility:visible;mso-wrap-style:square;mso-width-percent:20;mso-height-percent:225;mso-left-percent:1016;mso-top-percent:800;mso-wrap-distance-left:9pt;mso-wrap-distance-top:0;mso-wrap-distance-right:9pt;mso-wrap-distance-bottom:0;mso-position-horizontal-relative:margin;mso-position-vertical-relative:margin;mso-width-percent:20;mso-height-percent:225;mso-left-percent:1016;mso-top-percent:8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" fillcolor="#e119d3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ADDDB" w14:textId="77777777" w:rsidR="00053FB4" w:rsidRDefault="00053FB4">
      <w:pPr>
        <w:spacing w:after="0" w:line="240" w:lineRule="auto"/>
      </w:pPr>
      <w:r>
        <w:separator/>
      </w:r>
    </w:p>
  </w:footnote>
  <w:footnote w:type="continuationSeparator" w:id="0">
    <w:p w14:paraId="15A3466F" w14:textId="77777777" w:rsidR="00053FB4" w:rsidRDefault="00053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0B7C" w14:textId="004D0FF7" w:rsidR="00DA0476" w:rsidRDefault="00000000">
    <w:pPr>
      <w:pStyle w:val="Topptekst"/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11B702" wp14:editId="6FA6819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9110" cy="9121140"/>
              <wp:effectExtent l="0" t="0" r="0" b="0"/>
              <wp:wrapNone/>
              <wp:docPr id="14" name="Rektange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9110" cy="9121140"/>
                      </a:xfrm>
                      <a:prstGeom prst="rect">
                        <a:avLst/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66210A1C" id="Rektangel 14" o:spid="_x0000_s1026" style="position:absolute;margin-left:0;margin-top:0;width:539.3pt;height:718.2pt;z-index:251666432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" filled="f" strokecolor="#3c3c3c [1604]">
              <w10:wrap anchorx="margin" anchory="margin"/>
            </v:rect>
          </w:pict>
        </mc:Fallback>
      </mc:AlternateContent>
    </w:r>
    <w:r>
      <w:rPr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C5A091" wp14:editId="75ADD57B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-2700</wp14:pctPosVOffset>
                  </wp:positionV>
                </mc:Choice>
                <mc:Fallback>
                  <wp:positionV relativeFrom="page">
                    <wp:posOffset>480060</wp:posOffset>
                  </wp:positionV>
                </mc:Fallback>
              </mc:AlternateContent>
              <wp:extent cx="128270" cy="7166610"/>
              <wp:effectExtent l="0" t="0" r="0" b="0"/>
              <wp:wrapNone/>
              <wp:docPr id="16" name="Rektangel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716661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99323" w14:textId="77777777" w:rsidR="00DA0476" w:rsidRDefault="00DA047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82500</wp14:pctHeight>
              </wp14:sizeRelV>
            </wp:anchor>
          </w:drawing>
        </mc:Choice>
        <mc:Fallback>
          <w:pict>
            <v:rect w14:anchorId="61C5A091" id="Rektangel 1028" o:spid="_x0000_s1026" style="position:absolute;margin-left:0;margin-top:0;width:10.1pt;height:564.3pt;z-index:251664384;visibility:visible;mso-wrap-style:square;mso-width-percent:20;mso-height-percent:825;mso-left-percent:1015;mso-top-percent:-27;mso-wrap-distance-left:9pt;mso-wrap-distance-top:0;mso-wrap-distance-right:9pt;mso-wrap-distance-bottom:0;mso-position-horizontal-relative:margin;mso-position-vertical-relative:margin;mso-width-percent:20;mso-height-percent:825;mso-left-percent:1015;mso-top-percent:-27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" fillcolor="black [3213]" stroked="f">
              <v:textbox>
                <w:txbxContent>
                  <w:p w14:paraId="06199323" w14:textId="77777777" w:rsidR="00DA0476" w:rsidRDefault="00DA0476">
                    <w:pPr>
                      <w:jc w:val="cente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rPr>
          <w:color w:val="FFFFFF" w:themeColor="background1"/>
        </w:rPr>
        <w:alias w:val="Firma"/>
        <w:id w:val="2070375419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183951" w:rsidRPr="00183951">
          <w:rPr>
            <w:color w:val="FFFFFF" w:themeColor="background1"/>
          </w:rPr>
          <w:t>Dispensasjonssøknad</w:t>
        </w:r>
      </w:sdtContent>
    </w:sdt>
    <w:r>
      <w:rPr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E3C4B9" wp14:editId="44FEBC8E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80200</wp14:pctPosVOffset>
                  </wp:positionV>
                </mc:Choice>
                <mc:Fallback>
                  <wp:positionV relativeFrom="page">
                    <wp:posOffset>8134985</wp:posOffset>
                  </wp:positionV>
                </mc:Fallback>
              </mc:AlternateContent>
              <wp:extent cx="128270" cy="1954530"/>
              <wp:effectExtent l="0" t="0" r="0" b="0"/>
              <wp:wrapNone/>
              <wp:docPr id="18" name="Rektangel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95453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22500</wp14:pctHeight>
              </wp14:sizeRelV>
            </wp:anchor>
          </w:drawing>
        </mc:Choice>
        <mc:Fallback>
          <w:pict>
            <v:rect w14:anchorId="05EFCAD4" id="Rektangel 1029" o:spid="_x0000_s1026" style="position:absolute;margin-left:0;margin-top:0;width:10.1pt;height:153.9pt;z-index:251665408;visibility:visible;mso-wrap-style:square;mso-width-percent:20;mso-height-percent:225;mso-left-percent:1015;mso-top-percent:802;mso-wrap-distance-left:9pt;mso-wrap-distance-top:0;mso-wrap-distance-right:9pt;mso-wrap-distance-bottom:0;mso-position-horizontal-relative:margin;mso-position-vertical-relative:margin;mso-width-percent:20;mso-height-percent:225;mso-left-percent:1015;mso-top-percent:802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" fillcolor="#d1282e [3215]" stroked="f"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E8FE" w14:textId="3332782A" w:rsidR="00D22FFA" w:rsidRDefault="00D22FFA">
    <w:pPr>
      <w:pStyle w:val="Topptekst"/>
    </w:pPr>
    <w:r>
      <w:rPr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B947B22" wp14:editId="26DB1804">
              <wp:simplePos x="0" y="0"/>
              <wp:positionH relativeFrom="margin">
                <wp:posOffset>-214263</wp:posOffset>
              </wp:positionH>
              <wp:positionV relativeFrom="margin">
                <wp:posOffset>-234538</wp:posOffset>
              </wp:positionV>
              <wp:extent cx="6849110" cy="9455026"/>
              <wp:effectExtent l="0" t="0" r="23495" b="13335"/>
              <wp:wrapNone/>
              <wp:docPr id="3" name="Rektangel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9110" cy="945502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949A6A" id="Rektangel 1025" o:spid="_x0000_s1026" style="position:absolute;margin-left:-16.85pt;margin-top:-18.45pt;width:539.3pt;height:744.5pt;z-index:251655168;visibility:visible;mso-wrap-style:square;mso-width-percent:107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7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" filled="f" strokecolor="black [3213]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removeDateAndTime/>
  <w:proofState w:spelling="clean"/>
  <w:attachedTemplate r:id="rId1"/>
  <w:defaultTabStop w:val="709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28"/>
    <w:rsid w:val="00053FB4"/>
    <w:rsid w:val="00094197"/>
    <w:rsid w:val="00183951"/>
    <w:rsid w:val="00B5687B"/>
    <w:rsid w:val="00D22FFA"/>
    <w:rsid w:val="00D52028"/>
    <w:rsid w:val="00DA0476"/>
    <w:rsid w:val="00EF47B7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F32F7"/>
  <w15:docId w15:val="{F3C6C91A-4572-4B13-9D32-7B6ED1E4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8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customStyle="1" w:styleId="Firmanavn">
    <w:name w:val="Firmanavn"/>
    <w:basedOn w:val="Normal"/>
    <w:pPr>
      <w:spacing w:before="960"/>
    </w:pPr>
    <w:rPr>
      <w:rFonts w:asciiTheme="majorHAnsi" w:hAnsiTheme="majorHAnsi"/>
      <w:caps/>
      <w:color w:val="000000" w:themeColor="text1"/>
      <w:spacing w:val="-10"/>
      <w:sz w:val="28"/>
    </w:rPr>
  </w:style>
  <w:style w:type="paragraph" w:customStyle="1" w:styleId="Mottakeradresse">
    <w:name w:val="Mottakeradresse"/>
    <w:basedOn w:val="Normal"/>
    <w:pPr>
      <w:spacing w:after="120"/>
    </w:pPr>
  </w:style>
  <w:style w:type="paragraph" w:styleId="Innledendehilsen">
    <w:name w:val="Salutation"/>
    <w:basedOn w:val="Normal"/>
    <w:next w:val="Normal"/>
    <w:link w:val="InnledendehilsenTegn"/>
    <w:uiPriority w:val="99"/>
    <w:unhideWhenUsed/>
    <w:pPr>
      <w:spacing w:before="720" w:after="720"/>
    </w:pPr>
    <w:rPr>
      <w:rFonts w:asciiTheme="majorHAnsi" w:hAnsiTheme="majorHAnsi"/>
      <w:caps/>
      <w:color w:val="D1282E" w:themeColor="text2"/>
      <w:spacing w:val="-10"/>
      <w:sz w:val="28"/>
    </w:rPr>
  </w:style>
  <w:style w:type="character" w:customStyle="1" w:styleId="InnledendehilsenTegn">
    <w:name w:val="Innledende hilsen Tegn"/>
    <w:basedOn w:val="Standardskriftforavsnitt"/>
    <w:link w:val="Innledendehilsen"/>
    <w:uiPriority w:val="99"/>
    <w:rPr>
      <w:rFonts w:asciiTheme="majorHAnsi" w:hAnsiTheme="majorHAnsi"/>
      <w:caps/>
      <w:color w:val="D1282E" w:themeColor="text2"/>
      <w:spacing w:val="-10"/>
      <w:sz w:val="28"/>
    </w:rPr>
  </w:style>
  <w:style w:type="paragraph" w:styleId="Dato">
    <w:name w:val="Date"/>
    <w:basedOn w:val="Normal"/>
    <w:next w:val="Normal"/>
    <w:link w:val="DatoTegn"/>
    <w:uiPriority w:val="99"/>
    <w:unhideWhenUsed/>
    <w:pPr>
      <w:spacing w:line="240" w:lineRule="auto"/>
    </w:pPr>
    <w:rPr>
      <w:b/>
      <w:color w:val="000000" w:themeColor="text1"/>
      <w:sz w:val="32"/>
    </w:rPr>
  </w:style>
  <w:style w:type="character" w:customStyle="1" w:styleId="DatoTegn">
    <w:name w:val="Dato Tegn"/>
    <w:basedOn w:val="Standardskriftforavsnitt"/>
    <w:link w:val="Dato"/>
    <w:uiPriority w:val="99"/>
    <w:rPr>
      <w:b/>
      <w:color w:val="000000" w:themeColor="text1"/>
      <w:sz w:val="32"/>
    </w:rPr>
  </w:style>
  <w:style w:type="paragraph" w:styleId="Hilsen">
    <w:name w:val="Closing"/>
    <w:basedOn w:val="Normal"/>
    <w:link w:val="HilsenTegn"/>
    <w:uiPriority w:val="99"/>
    <w:unhideWhenUsed/>
    <w:pPr>
      <w:spacing w:before="600" w:after="600" w:line="240" w:lineRule="auto"/>
    </w:pPr>
    <w:rPr>
      <w:rFonts w:asciiTheme="majorHAnsi" w:hAnsiTheme="majorHAnsi"/>
      <w:caps/>
      <w:color w:val="7A7A7A" w:themeColor="accent1"/>
      <w:spacing w:val="-10"/>
      <w:sz w:val="28"/>
    </w:rPr>
  </w:style>
  <w:style w:type="character" w:customStyle="1" w:styleId="HilsenTegn">
    <w:name w:val="Hilsen Tegn"/>
    <w:basedOn w:val="Standardskriftforavsnitt"/>
    <w:link w:val="Hilsen"/>
    <w:uiPriority w:val="99"/>
    <w:rPr>
      <w:rFonts w:asciiTheme="majorHAnsi" w:hAnsiTheme="majorHAnsi"/>
      <w:caps/>
      <w:color w:val="7A7A7A" w:themeColor="accent1"/>
      <w:spacing w:val="-10"/>
      <w:sz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Sterk">
    <w:name w:val="Strong"/>
    <w:basedOn w:val="Standardskriftforavsnitt"/>
    <w:uiPriority w:val="22"/>
    <w:qFormat/>
    <w:rPr>
      <w:b/>
      <w:bCs/>
    </w:rPr>
  </w:style>
  <w:style w:type="character" w:styleId="Utheving">
    <w:name w:val="Emphasis"/>
    <w:basedOn w:val="Standardskriftforavsnitt"/>
    <w:uiPriority w:val="20"/>
    <w:qFormat/>
    <w:rPr>
      <w:i/>
      <w:iCs/>
    </w:rPr>
  </w:style>
  <w:style w:type="paragraph" w:styleId="Ingenmellomrom">
    <w:name w:val="No Spacing"/>
    <w:link w:val="IngenmellomromTegn"/>
    <w:uiPriority w:val="1"/>
    <w:qFormat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SitatTegn">
    <w:name w:val="Sitat Tegn"/>
    <w:basedOn w:val="Standardskriftforavsnitt"/>
    <w:link w:val="Sitat"/>
    <w:uiPriority w:val="29"/>
    <w:rPr>
      <w:i/>
      <w:iCs/>
      <w:color w:val="7A7A7A" w:themeColor="accent1"/>
      <w:sz w:val="28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bCs/>
      <w:i/>
      <w:iCs/>
      <w:color w:val="7F7F7F" w:themeColor="text1" w:themeTint="80"/>
      <w:sz w:val="26"/>
    </w:rPr>
  </w:style>
  <w:style w:type="character" w:styleId="Svakutheving">
    <w:name w:val="Subtle Emphasis"/>
    <w:basedOn w:val="Standardskriftforavsnitt"/>
    <w:uiPriority w:val="19"/>
    <w:qFormat/>
    <w:rPr>
      <w:i/>
      <w:iCs/>
      <w:color w:val="7A7A7A" w:themeColor="accent1"/>
    </w:rPr>
  </w:style>
  <w:style w:type="character" w:styleId="Sterkutheving">
    <w:name w:val="Intense Emphasis"/>
    <w:basedOn w:val="Standardskriftforavsnitt"/>
    <w:uiPriority w:val="21"/>
    <w:qFormat/>
    <w:rPr>
      <w:b/>
      <w:bCs/>
      <w:i/>
      <w:iCs/>
      <w:color w:val="D1282E" w:themeColor="text2"/>
    </w:rPr>
  </w:style>
  <w:style w:type="character" w:styleId="Svakreferanse">
    <w:name w:val="Subtle Reference"/>
    <w:basedOn w:val="Standardskriftforavsnit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Sterkreferanse">
    <w:name w:val="Intense Reference"/>
    <w:basedOn w:val="Standardskriftforavsnit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ktittel">
    <w:name w:val="Book Title"/>
    <w:basedOn w:val="Standardskriftforavsnit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\AppData\Roaming\Microsoft\Templates\Brev%20(Viktig-utforming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Gnr/Bnr:  </CompanyAddress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PExecutable xmlns="e3770583-0a95-488a-909d-acf753acc1f4" xsi:nil="true"/>
    <SubmitterId xmlns="e3770583-0a95-488a-909d-acf753acc1f4" xsi:nil="true"/>
    <DirectSourceMarket xmlns="e3770583-0a95-488a-909d-acf753acc1f4">english</DirectSourceMarket>
    <AssetType xmlns="e3770583-0a95-488a-909d-acf753acc1f4" xsi:nil="true"/>
    <Milestone xmlns="e3770583-0a95-488a-909d-acf753acc1f4" xsi:nil="true"/>
    <OriginAsset xmlns="e3770583-0a95-488a-909d-acf753acc1f4" xsi:nil="true"/>
    <TPComponent xmlns="e3770583-0a95-488a-909d-acf753acc1f4" xsi:nil="true"/>
    <AssetId xmlns="e3770583-0a95-488a-909d-acf753acc1f4">TP101840835</AssetId>
    <TPFriendlyName xmlns="e3770583-0a95-488a-909d-acf753acc1f4" xsi:nil="true"/>
    <SourceTitle xmlns="e3770583-0a95-488a-909d-acf753acc1f4" xsi:nil="true"/>
    <TPApplication xmlns="e3770583-0a95-488a-909d-acf753acc1f4" xsi:nil="true"/>
    <TPLaunchHelpLink xmlns="e3770583-0a95-488a-909d-acf753acc1f4" xsi:nil="true"/>
    <OpenTemplate xmlns="e3770583-0a95-488a-909d-acf753acc1f4">true</OpenTemplate>
    <PlannedPubDate xmlns="e3770583-0a95-488a-909d-acf753acc1f4">2010-03-09T05:43:00+00:00</PlannedPubDate>
    <CrawlForDependencies xmlns="e3770583-0a95-488a-909d-acf753acc1f4">false</CrawlForDependencies>
    <TrustLevel xmlns="e3770583-0a95-488a-909d-acf753acc1f4">1 Microsoft Managed Content</TrustLevel>
    <PublishStatusLookup xmlns="e3770583-0a95-488a-909d-acf753acc1f4">
      <Value>231957</Value>
      <Value>300843</Value>
    </PublishStatusLookup>
    <TemplateTemplateType xmlns="e3770583-0a95-488a-909d-acf753acc1f4">Word Document Template</TemplateTemplateType>
    <TPNamespace xmlns="e3770583-0a95-488a-909d-acf753acc1f4" xsi:nil="true"/>
    <Markets xmlns="e3770583-0a95-488a-909d-acf753acc1f4"/>
    <OriginalSourceMarket xmlns="e3770583-0a95-488a-909d-acf753acc1f4">english</OriginalSourceMarket>
    <TPInstallLocation xmlns="e3770583-0a95-488a-909d-acf753acc1f4" xsi:nil="true"/>
    <TPAppVersion xmlns="e3770583-0a95-488a-909d-acf753acc1f4" xsi:nil="true"/>
    <TPCommandLine xmlns="e3770583-0a95-488a-909d-acf753acc1f4" xsi:nil="true"/>
    <APAuthor xmlns="e3770583-0a95-488a-909d-acf753acc1f4">
      <UserInfo>
        <DisplayName/>
        <AccountId>1073741823</AccountId>
        <AccountType/>
      </UserInfo>
    </APAuthor>
    <EditorialStatus xmlns="e3770583-0a95-488a-909d-acf753acc1f4" xsi:nil="true"/>
    <PublishTargets xmlns="e3770583-0a95-488a-909d-acf753acc1f4">OfficeOnline</PublishTargets>
    <TPLaunchHelpLinkType xmlns="e3770583-0a95-488a-909d-acf753acc1f4">Template</TPLaunchHelpLinkType>
    <TPClientViewer xmlns="e3770583-0a95-488a-909d-acf753acc1f4" xsi:nil="true"/>
    <CSXHash xmlns="e3770583-0a95-488a-909d-acf753acc1f4" xsi:nil="true"/>
    <IsDeleted xmlns="e3770583-0a95-488a-909d-acf753acc1f4">false</IsDeleted>
    <ShowIn xmlns="e3770583-0a95-488a-909d-acf753acc1f4">Show everywhere</ShowIn>
    <UANotes xmlns="e3770583-0a95-488a-909d-acf753acc1f4" xsi:nil="true"/>
    <TemplateStatus xmlns="e3770583-0a95-488a-909d-acf753acc1f4" xsi:nil="true"/>
    <Downloads xmlns="e3770583-0a95-488a-909d-acf753acc1f4">0</Downloads>
    <IntlLocPriority xmlns="e3770583-0a95-488a-909d-acf753acc1f4" xsi:nil="true"/>
    <IntlLangReviewDate xmlns="e3770583-0a95-488a-909d-acf753acc1f4" xsi:nil="true"/>
    <DSATActionTaken xmlns="e3770583-0a95-488a-909d-acf753acc1f4" xsi:nil="true"/>
    <Manager xmlns="e3770583-0a95-488a-909d-acf753acc1f4" xsi:nil="true"/>
    <PolicheckWords xmlns="e3770583-0a95-488a-909d-acf753acc1f4" xsi:nil="true"/>
    <AcquiredFrom xmlns="e3770583-0a95-488a-909d-acf753acc1f4">Internal MS</AcquiredFrom>
    <ContentItem xmlns="e3770583-0a95-488a-909d-acf753acc1f4" xsi:nil="true"/>
    <ThumbnailAssetId xmlns="e3770583-0a95-488a-909d-acf753acc1f4" xsi:nil="true"/>
    <UALocComments xmlns="e3770583-0a95-488a-909d-acf753acc1f4" xsi:nil="true"/>
    <UALocRecommendation xmlns="e3770583-0a95-488a-909d-acf753acc1f4">Localize</UALocRecommendation>
    <ApprovalLog xmlns="e3770583-0a95-488a-909d-acf753acc1f4" xsi:nil="true"/>
    <BlockPublish xmlns="e3770583-0a95-488a-909d-acf753acc1f4" xsi:nil="true"/>
    <BugNumber xmlns="e3770583-0a95-488a-909d-acf753acc1f4" xsi:nil="true"/>
    <LastModifiedDateTime xmlns="e3770583-0a95-488a-909d-acf753acc1f4" xsi:nil="true"/>
    <LastPublishResultLookup xmlns="e3770583-0a95-488a-909d-acf753acc1f4" xsi:nil="true"/>
    <CSXUpdate xmlns="e3770583-0a95-488a-909d-acf753acc1f4">false</CSXUpdate>
    <IntlLangReviewer xmlns="e3770583-0a95-488a-909d-acf753acc1f4" xsi:nil="true"/>
    <UAProjectedTotalWords xmlns="e3770583-0a95-488a-909d-acf753acc1f4" xsi:nil="true"/>
    <NumericId xmlns="e3770583-0a95-488a-909d-acf753acc1f4" xsi:nil="true"/>
    <EditorialTags xmlns="e3770583-0a95-488a-909d-acf753acc1f4" xsi:nil="true"/>
    <FriendlyTitle xmlns="e3770583-0a95-488a-909d-acf753acc1f4" xsi:nil="true"/>
    <ClipArtFilename xmlns="e3770583-0a95-488a-909d-acf753acc1f4" xsi:nil="true"/>
    <AssetExpire xmlns="e3770583-0a95-488a-909d-acf753acc1f4">2100-01-01T00:00:00+00:00</AssetExpire>
    <APEditor xmlns="e3770583-0a95-488a-909d-acf753acc1f4">
      <UserInfo>
        <DisplayName/>
        <AccountId xsi:nil="true"/>
        <AccountType/>
      </UserInfo>
    </APEditor>
    <OOCacheId xmlns="e3770583-0a95-488a-909d-acf753acc1f4" xsi:nil="true"/>
    <ArtSampleDocs xmlns="e3770583-0a95-488a-909d-acf753acc1f4" xsi:nil="true"/>
    <APDescription xmlns="e3770583-0a95-488a-909d-acf753acc1f4" xsi:nil="true"/>
    <UACurrentWords xmlns="e3770583-0a95-488a-909d-acf753acc1f4" xsi:nil="true"/>
    <PrimaryImageGen xmlns="e3770583-0a95-488a-909d-acf753acc1f4">false</PrimaryImageGen>
    <MachineTranslated xmlns="e3770583-0a95-488a-909d-acf753acc1f4">false</MachineTranslated>
    <IsSearchable xmlns="e3770583-0a95-488a-909d-acf753acc1f4">false</IsSearchable>
    <CSXSubmissionMarket xmlns="e3770583-0a95-488a-909d-acf753acc1f4" xsi:nil="true"/>
    <AssetStart xmlns="e3770583-0a95-488a-909d-acf753acc1f4">2010-10-15T08:58:25+00:00</AssetStart>
    <MarketSpecific xmlns="e3770583-0a95-488a-909d-acf753acc1f4" xsi:nil="true"/>
    <LastHandOff xmlns="e3770583-0a95-488a-909d-acf753acc1f4" xsi:nil="true"/>
    <VoteCount xmlns="e3770583-0a95-488a-909d-acf753acc1f4" xsi:nil="true"/>
    <Provider xmlns="e3770583-0a95-488a-909d-acf753acc1f4" xsi:nil="true"/>
    <CSXSubmissionDate xmlns="e3770583-0a95-488a-909d-acf753acc1f4" xsi:nil="true"/>
    <IntlLangReview xmlns="e3770583-0a95-488a-909d-acf753acc1f4" xsi:nil="true"/>
    <OutputCachingOn xmlns="e3770583-0a95-488a-909d-acf753acc1f4">false</OutputCachingOn>
    <ParentAssetId xmlns="e3770583-0a95-488a-909d-acf753acc1f4" xsi:nil="true"/>
    <HandoffToMSDN xmlns="e3770583-0a95-488a-909d-acf753acc1f4" xsi:nil="true"/>
    <ApprovalStatus xmlns="e3770583-0a95-488a-909d-acf753acc1f4">InProgress</ApprovalStatus>
    <LegacyData xmlns="e3770583-0a95-488a-909d-acf753acc1f4" xsi:nil="true"/>
    <BusinessGroup xmlns="e3770583-0a95-488a-909d-acf753acc1f4" xsi:nil="true"/>
    <Providers xmlns="e3770583-0a95-488a-909d-acf753acc1f4" xsi:nil="true"/>
    <TimesCloned xmlns="e3770583-0a95-488a-909d-acf753acc1f4" xsi:nil="true"/>
    <LocRecommendedHandoff xmlns="e3770583-0a95-488a-909d-acf753acc1f4" xsi:nil="true"/>
    <TaxCatchAll xmlns="e3770583-0a95-488a-909d-acf753acc1f4"/>
    <CampaignTagsTaxHTField0 xmlns="e3770583-0a95-488a-909d-acf753acc1f4">
      <Terms xmlns="http://schemas.microsoft.com/office/infopath/2007/PartnerControls"/>
    </CampaignTagsTaxHTField0>
    <LocLastLocAttemptVersionLookup xmlns="e3770583-0a95-488a-909d-acf753acc1f4">134207</LocLastLocAttemptVersionLookup>
    <InternalTagsTaxHTField0 xmlns="e3770583-0a95-488a-909d-acf753acc1f4">
      <Terms xmlns="http://schemas.microsoft.com/office/infopath/2007/PartnerControls"/>
    </InternalTagsTaxHTField0>
    <FeatureTagsTaxHTField0 xmlns="e3770583-0a95-488a-909d-acf753acc1f4">
      <Terms xmlns="http://schemas.microsoft.com/office/infopath/2007/PartnerControls"/>
    </FeatureTagsTaxHTField0>
    <LocalizationTagsTaxHTField0 xmlns="e3770583-0a95-488a-909d-acf753acc1f4">
      <Terms xmlns="http://schemas.microsoft.com/office/infopath/2007/PartnerControls"/>
    </LocalizationTagsTaxHTField0>
    <LocComments xmlns="e3770583-0a95-488a-909d-acf753acc1f4" xsi:nil="true"/>
    <LocManualTestRequired xmlns="e3770583-0a95-488a-909d-acf753acc1f4">false</LocManualTestRequired>
    <OriginalRelease xmlns="e3770583-0a95-488a-909d-acf753acc1f4">14</OriginalRelease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LocMarketGroupTiers2 xmlns="e3770583-0a95-488a-909d-acf753acc1f4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DD0075-15D8-496B-BB62-3D9529A9E5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8ADF5B-6D8F-48B3-87A8-383DAA489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70583-0a95-488a-909d-acf753ac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ADA761-2C64-4FB0-A749-B11242865A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DAE38F-C5AA-4008-A15D-1A2313B2B9B7}">
  <ds:schemaRefs>
    <ds:schemaRef ds:uri="http://schemas.microsoft.com/office/2006/metadata/properties"/>
    <ds:schemaRef ds:uri="http://schemas.microsoft.com/office/infopath/2007/PartnerControls"/>
    <ds:schemaRef ds:uri="e3770583-0a95-488a-909d-acf753acc1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(Viktig-utforming)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Dispensasjonssøknad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Vegar Lied Persen</dc:creator>
  <cp:lastModifiedBy>Jon Vegar Persen</cp:lastModifiedBy>
  <cp:revision>2</cp:revision>
  <dcterms:created xsi:type="dcterms:W3CDTF">2022-09-19T09:05:00Z</dcterms:created>
  <dcterms:modified xsi:type="dcterms:W3CDTF">2022-09-19T12:35:00Z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0x0101006B5366A1A4A0C84D9B7C7FC029A8F9A004002E98159AF81B0A43BC33725F0F080723</vt:lpwstr>
  </property>
</Properties>
</file>